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 xml:space="preserve">АНКЕТА </w:t>
      </w:r>
      <w:r>
        <w:rPr>
          <w:sz w:val="20"/>
          <w:szCs w:val="20"/>
        </w:rPr>
        <w:t>(все поля обязательны для заполнения)</w:t>
      </w:r>
      <w:r>
        <w:br/>
      </w:r>
    </w:p>
    <w:tbl>
      <w:tblPr>
        <w:tblStyle w:val="a3"/>
        <w:tblW w:w="0" w:type="auto"/>
        <w:tblLook w:val="04A0"/>
      </w:tblPr>
      <w:tblGrid>
        <w:gridCol w:w="3369"/>
        <w:gridCol w:w="4276"/>
      </w:tblGrid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животного</w:t>
            </w:r>
          </w:p>
        </w:tc>
        <w:tc>
          <w:tcPr>
            <w:tcW w:w="4276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Кличка Вашего питомца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4276" w:type="dxa"/>
          </w:tcPr>
          <w:p>
            <w:pPr>
              <w:jc w:val="center"/>
              <w:rPr>
                <w:lang w:val="en-US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rPr>
          <w:trHeight w:val="429"/>
        </w:trP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rPr>
          <w:trHeight w:val="873"/>
        </w:trP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информация (расскажите подробно о Вашей проблеме) 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плательщика счета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rPr>
          <w:trHeight w:val="475"/>
        </w:trP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полностью</w:t>
            </w:r>
          </w:p>
        </w:tc>
        <w:tc>
          <w:tcPr>
            <w:tcW w:w="4276" w:type="dxa"/>
          </w:tcPr>
          <w:p>
            <w:pPr>
              <w:jc w:val="center"/>
            </w:pPr>
          </w:p>
        </w:tc>
      </w:tr>
      <w:tr>
        <w:tc>
          <w:tcPr>
            <w:tcW w:w="336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доставки СДЭК или Почта России*</w:t>
            </w:r>
            <w:r>
              <w:rPr>
                <w:sz w:val="20"/>
                <w:szCs w:val="20"/>
              </w:rPr>
              <w:br/>
              <w:t xml:space="preserve">(при отправлении </w:t>
            </w:r>
            <w:proofErr w:type="spellStart"/>
            <w:r>
              <w:rPr>
                <w:sz w:val="20"/>
                <w:szCs w:val="20"/>
              </w:rPr>
              <w:t>СДЭКом</w:t>
            </w:r>
            <w:proofErr w:type="spellEnd"/>
            <w:r>
              <w:rPr>
                <w:sz w:val="20"/>
                <w:szCs w:val="20"/>
              </w:rPr>
              <w:t xml:space="preserve"> укажите</w:t>
            </w:r>
            <w:r>
              <w:rPr>
                <w:sz w:val="20"/>
                <w:szCs w:val="20"/>
              </w:rPr>
              <w:br/>
              <w:t>ПАСПОРТНЫЕ ДАННЫЕ и куда отправлять до двери или в ближайшее отделение)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Look w:val="0000"/>
        </w:tblPrEx>
        <w:trPr>
          <w:trHeight w:val="385"/>
        </w:trPr>
        <w:tc>
          <w:tcPr>
            <w:tcW w:w="3369" w:type="dxa"/>
          </w:tcPr>
          <w:p>
            <w:r>
              <w:t>Номер телефона</w:t>
            </w:r>
          </w:p>
        </w:tc>
        <w:tc>
          <w:tcPr>
            <w:tcW w:w="4276" w:type="dxa"/>
            <w:shd w:val="clear" w:color="auto" w:fill="auto"/>
          </w:tcPr>
          <w:p>
            <w:pPr>
              <w:spacing w:after="200" w:line="276" w:lineRule="auto"/>
            </w:pPr>
          </w:p>
        </w:tc>
      </w:tr>
      <w:tr>
        <w:tblPrEx>
          <w:tblLook w:val="0000"/>
        </w:tblPrEx>
        <w:trPr>
          <w:trHeight w:val="307"/>
        </w:trPr>
        <w:tc>
          <w:tcPr>
            <w:tcW w:w="3369" w:type="dxa"/>
          </w:tcPr>
          <w:p>
            <w:pPr>
              <w:rPr>
                <w:lang w:val="en-US"/>
              </w:rPr>
            </w:pP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</w:tc>
        <w:tc>
          <w:tcPr>
            <w:tcW w:w="4276" w:type="dxa"/>
            <w:shd w:val="clear" w:color="auto" w:fill="auto"/>
          </w:tcPr>
          <w:p>
            <w:pPr>
              <w:spacing w:after="200" w:line="276" w:lineRule="auto"/>
            </w:pPr>
          </w:p>
        </w:tc>
      </w:tr>
      <w:tr>
        <w:tblPrEx>
          <w:tblLook w:val="0000"/>
        </w:tblPrEx>
        <w:trPr>
          <w:trHeight w:val="567"/>
        </w:trPr>
        <w:tc>
          <w:tcPr>
            <w:tcW w:w="3369" w:type="dxa"/>
          </w:tcPr>
          <w:p>
            <w:r>
              <w:t>Откуда Вы узнали о нас?</w:t>
            </w:r>
          </w:p>
        </w:tc>
        <w:tc>
          <w:tcPr>
            <w:tcW w:w="4276" w:type="dxa"/>
            <w:shd w:val="clear" w:color="auto" w:fill="auto"/>
          </w:tcPr>
          <w:p>
            <w:pPr>
              <w:spacing w:after="200" w:line="276" w:lineRule="auto"/>
            </w:pPr>
          </w:p>
        </w:tc>
      </w:tr>
    </w:tbl>
    <w:p>
      <w:pPr>
        <w:jc w:val="center"/>
      </w:pPr>
    </w:p>
    <w:p>
      <w:pPr>
        <w:jc w:val="center"/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* Доставка Почтой России – 500 рублей и включается в счет, СДЭК оплачивается получателем. Если Вы проживаете в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Екатеринбурге, то оплату можете произвести наличным или безналичным расчетом по адресу ул. Луначарского, 42. «</w:t>
      </w:r>
      <w:proofErr w:type="spellStart"/>
      <w:r>
        <w:rPr>
          <w:sz w:val="20"/>
          <w:szCs w:val="20"/>
        </w:rPr>
        <w:t>Ортодог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br/>
        <w:t xml:space="preserve">Если у Вас возникли вопросы по анкете или продукту, звоните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тел. 8-982-76-22-000 или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+7 (343) 378-17-75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kab7p1</dc:creator>
  <cp:lastModifiedBy>program</cp:lastModifiedBy>
  <cp:revision>3</cp:revision>
  <dcterms:created xsi:type="dcterms:W3CDTF">2022-03-30T03:58:00Z</dcterms:created>
  <dcterms:modified xsi:type="dcterms:W3CDTF">2022-03-30T03:58:00Z</dcterms:modified>
</cp:coreProperties>
</file>